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B8E83D">
      <w:pPr>
        <w:pStyle w:val="2"/>
        <w:jc w:val="center"/>
        <w:rPr>
          <w:i w:val="0"/>
          <w:iCs w:val="0"/>
          <w:sz w:val="32"/>
          <w:szCs w:val="32"/>
        </w:rPr>
      </w:pPr>
      <w:r>
        <w:rPr>
          <w:i w:val="0"/>
          <w:iCs w:val="0"/>
          <w:sz w:val="32"/>
          <w:szCs w:val="32"/>
        </w:rPr>
        <w:t>供应商报名表</w:t>
      </w:r>
    </w:p>
    <w:p w14:paraId="457C73B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2" w:line="512" w:lineRule="auto"/>
        <w:ind w:left="119" w:right="0"/>
        <w:jc w:val="center"/>
        <w:textAlignment w:val="auto"/>
        <w:rPr>
          <w:i w:val="0"/>
          <w:iCs w:val="0"/>
        </w:rPr>
      </w:pPr>
      <w:r>
        <w:rPr>
          <w:i w:val="0"/>
          <w:iCs w:val="0"/>
        </w:rPr>
        <w:t>（项目名称：</w:t>
      </w:r>
      <w:r>
        <w:rPr>
          <w:rFonts w:hint="eastAsia"/>
          <w:i w:val="0"/>
          <w:iCs w:val="0"/>
        </w:rPr>
        <w:t>云朵梦庄园动物饲料</w:t>
      </w:r>
      <w:r>
        <w:rPr>
          <w:rFonts w:hint="eastAsia"/>
          <w:i w:val="0"/>
          <w:iCs w:val="0"/>
          <w:lang w:val="en-US" w:eastAsia="zh-CN"/>
        </w:rPr>
        <w:t>供应商征集项目</w:t>
      </w:r>
      <w:r>
        <w:rPr>
          <w:i w:val="0"/>
          <w:iCs w:val="0"/>
        </w:rPr>
        <w:t>）</w:t>
      </w:r>
    </w:p>
    <w:p w14:paraId="229CA61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2" w:line="240" w:lineRule="auto"/>
        <w:ind w:left="119" w:right="0"/>
        <w:jc w:val="left"/>
        <w:textAlignment w:val="auto"/>
        <w:rPr>
          <w:i w:val="0"/>
          <w:iCs w:val="0"/>
          <w:w w:val="105"/>
        </w:rPr>
      </w:pPr>
      <w:r>
        <w:rPr>
          <w:i w:val="0"/>
          <w:iCs w:val="0"/>
        </w:rPr>
        <w:t xml:space="preserve"> </w:t>
      </w:r>
      <w:r>
        <w:rPr>
          <w:i w:val="0"/>
          <w:iCs w:val="0"/>
          <w:w w:val="105"/>
        </w:rPr>
        <w:t>一、</w:t>
      </w:r>
      <w:r>
        <w:rPr>
          <w:rFonts w:hint="eastAsia"/>
          <w:i w:val="0"/>
          <w:iCs w:val="0"/>
          <w:w w:val="105"/>
          <w:lang w:val="en-US" w:eastAsia="zh-CN"/>
        </w:rPr>
        <w:t>单位</w:t>
      </w:r>
      <w:r>
        <w:rPr>
          <w:i w:val="0"/>
          <w:iCs w:val="0"/>
          <w:w w:val="105"/>
        </w:rPr>
        <w:t>基本信息</w:t>
      </w:r>
    </w:p>
    <w:p w14:paraId="392BC0B5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658"/>
          <w:tab w:val="left" w:pos="34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240" w:lineRule="auto"/>
        <w:ind w:left="658" w:right="0" w:hanging="244"/>
        <w:jc w:val="left"/>
        <w:textAlignment w:val="auto"/>
        <w:rPr>
          <w:rFonts w:hint="eastAsia"/>
          <w:i w:val="0"/>
          <w:iCs w:val="0"/>
          <w:w w:val="105"/>
        </w:rPr>
      </w:pPr>
      <w:r>
        <w:rPr>
          <w:rFonts w:hint="eastAsia"/>
          <w:i w:val="0"/>
          <w:iCs w:val="0"/>
          <w:w w:val="105"/>
        </w:rPr>
        <w:t>单位</w:t>
      </w:r>
      <w:r>
        <w:rPr>
          <w:rFonts w:hint="eastAsia"/>
          <w:i w:val="0"/>
          <w:iCs w:val="0"/>
          <w:w w:val="105"/>
          <w:sz w:val="21"/>
        </w:rPr>
        <w:t>名称</w:t>
      </w:r>
      <w:r>
        <w:rPr>
          <w:rFonts w:hint="eastAsia"/>
          <w:i w:val="0"/>
          <w:iCs w:val="0"/>
          <w:w w:val="105"/>
        </w:rPr>
        <w:t>：</w:t>
      </w:r>
      <w:r>
        <w:rPr>
          <w:rFonts w:hint="eastAsia"/>
          <w:i w:val="0"/>
          <w:iCs w:val="0"/>
          <w:w w:val="105"/>
          <w:u w:val="single"/>
          <w:lang w:val="en-US" w:eastAsia="zh-CN"/>
        </w:rPr>
        <w:t xml:space="preserve">                                                                                        </w:t>
      </w:r>
    </w:p>
    <w:p w14:paraId="42E1CE78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658"/>
          <w:tab w:val="left" w:pos="34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240" w:lineRule="auto"/>
        <w:ind w:left="658" w:right="0" w:hanging="244"/>
        <w:jc w:val="left"/>
        <w:textAlignment w:val="auto"/>
        <w:rPr>
          <w:rFonts w:hint="eastAsia"/>
          <w:i w:val="0"/>
          <w:iCs w:val="0"/>
          <w:w w:val="105"/>
        </w:rPr>
      </w:pPr>
      <w:r>
        <w:rPr>
          <w:rFonts w:hint="eastAsia"/>
          <w:i w:val="0"/>
          <w:iCs w:val="0"/>
          <w:w w:val="105"/>
        </w:rPr>
        <w:t>单位地址：</w:t>
      </w:r>
      <w:r>
        <w:rPr>
          <w:rFonts w:hint="eastAsia"/>
          <w:i w:val="0"/>
          <w:iCs w:val="0"/>
          <w:w w:val="105"/>
          <w:u w:val="single"/>
          <w:lang w:val="en-US" w:eastAsia="zh-CN"/>
        </w:rPr>
        <w:t xml:space="preserve">                                                                                        </w:t>
      </w:r>
    </w:p>
    <w:p w14:paraId="6A074D46"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658"/>
          <w:tab w:val="left" w:pos="34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240" w:lineRule="auto"/>
        <w:ind w:left="658" w:right="0" w:hanging="244"/>
        <w:jc w:val="left"/>
        <w:textAlignment w:val="auto"/>
        <w:rPr>
          <w:rFonts w:hint="eastAsia"/>
          <w:i w:val="0"/>
          <w:iCs w:val="0"/>
          <w:w w:val="105"/>
        </w:rPr>
      </w:pPr>
      <w:r>
        <w:rPr>
          <w:rFonts w:hint="eastAsia"/>
          <w:i w:val="0"/>
          <w:iCs w:val="0"/>
          <w:w w:val="105"/>
          <w:lang w:val="en-US" w:eastAsia="zh-CN"/>
        </w:rPr>
        <w:t>联系</w:t>
      </w:r>
      <w:r>
        <w:rPr>
          <w:rFonts w:hint="eastAsia"/>
          <w:i w:val="0"/>
          <w:iCs w:val="0"/>
          <w:w w:val="105"/>
        </w:rPr>
        <w:t>人</w:t>
      </w:r>
      <w:r>
        <w:rPr>
          <w:rFonts w:hint="eastAsia"/>
          <w:i w:val="0"/>
          <w:iCs w:val="0"/>
          <w:w w:val="105"/>
          <w:lang w:val="en-US" w:eastAsia="zh-CN"/>
        </w:rPr>
        <w:t>/联系电话</w:t>
      </w:r>
      <w:r>
        <w:rPr>
          <w:rFonts w:hint="eastAsia"/>
          <w:i w:val="0"/>
          <w:iCs w:val="0"/>
          <w:w w:val="105"/>
        </w:rPr>
        <w:t>：</w:t>
      </w:r>
      <w:r>
        <w:rPr>
          <w:rFonts w:hint="eastAsia"/>
          <w:i w:val="0"/>
          <w:iCs w:val="0"/>
          <w:w w:val="105"/>
          <w:u w:val="single"/>
          <w:lang w:val="en-US" w:eastAsia="zh-CN"/>
        </w:rPr>
        <w:t xml:space="preserve">                                                                            </w:t>
      </w:r>
    </w:p>
    <w:p w14:paraId="3FB252F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2" w:line="240" w:lineRule="auto"/>
        <w:ind w:left="119" w:right="0"/>
        <w:jc w:val="left"/>
        <w:textAlignment w:val="auto"/>
        <w:rPr>
          <w:rFonts w:hint="eastAsia"/>
          <w:i w:val="0"/>
          <w:iCs w:val="0"/>
          <w:w w:val="105"/>
          <w:lang w:val="en-US" w:eastAsia="zh-CN"/>
        </w:rPr>
      </w:pPr>
      <w:r>
        <w:rPr>
          <w:rFonts w:hint="eastAsia"/>
          <w:i w:val="0"/>
          <w:iCs w:val="0"/>
          <w:w w:val="105"/>
          <w:lang w:val="en-US" w:eastAsia="zh-CN"/>
        </w:rPr>
        <w:t>二、资质证明（请在对应项后打“√”并附电子扫描件）</w:t>
      </w:r>
    </w:p>
    <w:p w14:paraId="16D5CD83">
      <w:pPr>
        <w:pStyle w:val="10"/>
        <w:numPr>
          <w:ilvl w:val="0"/>
          <w:numId w:val="1"/>
        </w:numPr>
        <w:tabs>
          <w:tab w:val="left" w:pos="658"/>
          <w:tab w:val="left" w:pos="3465"/>
        </w:tabs>
        <w:spacing w:before="194" w:after="0" w:line="240" w:lineRule="auto"/>
        <w:ind w:left="658" w:right="0" w:hanging="243"/>
        <w:jc w:val="left"/>
        <w:rPr>
          <w:i w:val="0"/>
          <w:iCs w:val="0"/>
          <w:sz w:val="21"/>
        </w:rPr>
      </w:pPr>
      <w:r>
        <w:rPr>
          <w:i w:val="0"/>
          <w:iCs w:val="0"/>
          <w:w w:val="105"/>
          <w:sz w:val="21"/>
        </w:rPr>
        <w:t>营业执照</w:t>
      </w:r>
      <w:r>
        <w:rPr>
          <w:rFonts w:hint="eastAsia"/>
          <w:i w:val="0"/>
          <w:iCs w:val="0"/>
          <w:w w:val="105"/>
          <w:sz w:val="21"/>
          <w:lang w:val="en-US" w:eastAsia="zh-CN"/>
        </w:rPr>
        <w:t xml:space="preserve">   </w:t>
      </w:r>
      <w:r>
        <w:rPr>
          <w:rFonts w:hint="eastAsia"/>
          <w:i w:val="0"/>
          <w:iCs w:val="0"/>
          <w:w w:val="105"/>
          <w:sz w:val="21"/>
          <w:lang w:val="en-US" w:eastAsia="zh-CN"/>
        </w:rPr>
        <w:sym w:font="Wingdings 2" w:char="00A3"/>
      </w:r>
      <w:r>
        <w:rPr>
          <w:i w:val="0"/>
          <w:iCs w:val="0"/>
          <w:spacing w:val="-3"/>
          <w:w w:val="105"/>
          <w:sz w:val="21"/>
        </w:rPr>
        <w:t xml:space="preserve"> </w:t>
      </w:r>
      <w:r>
        <w:rPr>
          <w:i w:val="0"/>
          <w:iCs w:val="0"/>
          <w:w w:val="105"/>
          <w:sz w:val="21"/>
        </w:rPr>
        <w:t>已提供</w:t>
      </w:r>
    </w:p>
    <w:p w14:paraId="5B2B60CA">
      <w:pPr>
        <w:pStyle w:val="10"/>
        <w:numPr>
          <w:ilvl w:val="0"/>
          <w:numId w:val="1"/>
        </w:numPr>
        <w:tabs>
          <w:tab w:val="left" w:pos="658"/>
          <w:tab w:val="left" w:pos="3465"/>
        </w:tabs>
        <w:spacing w:before="113" w:after="0" w:line="240" w:lineRule="auto"/>
        <w:ind w:left="658" w:right="0" w:hanging="243"/>
        <w:jc w:val="left"/>
        <w:rPr>
          <w:i w:val="0"/>
          <w:iCs w:val="0"/>
          <w:sz w:val="21"/>
        </w:rPr>
      </w:pPr>
      <w:r>
        <w:rPr>
          <w:i w:val="0"/>
          <w:iCs w:val="0"/>
          <w:w w:val="105"/>
          <w:sz w:val="21"/>
        </w:rPr>
        <w:t>近三年无质量安全事故声明</w:t>
      </w:r>
      <w:r>
        <w:rPr>
          <w:i w:val="0"/>
          <w:iCs w:val="0"/>
          <w:w w:val="105"/>
          <w:sz w:val="21"/>
        </w:rPr>
        <w:tab/>
      </w:r>
      <w:r>
        <w:rPr>
          <w:rFonts w:hint="eastAsia"/>
          <w:i w:val="0"/>
          <w:iCs w:val="0"/>
          <w:w w:val="105"/>
          <w:sz w:val="21"/>
          <w:lang w:val="en-US" w:eastAsia="zh-CN"/>
        </w:rPr>
        <w:sym w:font="Wingdings 2" w:char="00A3"/>
      </w:r>
      <w:r>
        <w:rPr>
          <w:i w:val="0"/>
          <w:iCs w:val="0"/>
          <w:spacing w:val="-3"/>
          <w:w w:val="105"/>
          <w:sz w:val="21"/>
        </w:rPr>
        <w:t xml:space="preserve">  </w:t>
      </w:r>
      <w:r>
        <w:rPr>
          <w:i w:val="0"/>
          <w:iCs w:val="0"/>
          <w:w w:val="105"/>
          <w:sz w:val="21"/>
        </w:rPr>
        <w:t>已签署</w:t>
      </w:r>
    </w:p>
    <w:p w14:paraId="743B7DB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2" w:line="240" w:lineRule="auto"/>
        <w:ind w:left="119" w:right="0"/>
        <w:jc w:val="left"/>
        <w:textAlignment w:val="auto"/>
        <w:rPr>
          <w:rFonts w:hint="eastAsia"/>
          <w:i w:val="0"/>
          <w:iCs w:val="0"/>
          <w:w w:val="105"/>
          <w:lang w:val="en-US" w:eastAsia="zh-CN"/>
        </w:rPr>
      </w:pPr>
      <w:r>
        <w:rPr>
          <w:rFonts w:hint="eastAsia"/>
          <w:i w:val="0"/>
          <w:iCs w:val="0"/>
          <w:w w:val="105"/>
          <w:lang w:val="en-US" w:eastAsia="zh-CN"/>
        </w:rPr>
        <w:t>三、产品信息与报价（附报价单）</w:t>
      </w:r>
    </w:p>
    <w:p w14:paraId="266478B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2" w:line="240" w:lineRule="auto"/>
        <w:ind w:left="119" w:right="0"/>
        <w:jc w:val="left"/>
        <w:textAlignment w:val="auto"/>
        <w:rPr>
          <w:rFonts w:hint="eastAsia"/>
          <w:i w:val="0"/>
          <w:iCs w:val="0"/>
          <w:w w:val="105"/>
          <w:lang w:val="en-US" w:eastAsia="zh-CN"/>
        </w:rPr>
      </w:pPr>
      <w:r>
        <w:rPr>
          <w:rFonts w:hint="eastAsia"/>
          <w:i w:val="0"/>
          <w:iCs w:val="0"/>
          <w:w w:val="105"/>
          <w:lang w:val="en-US" w:eastAsia="zh-CN"/>
        </w:rPr>
        <w:t>四、供货能力说明</w:t>
      </w:r>
    </w:p>
    <w:p w14:paraId="2A0BE44C">
      <w:pPr>
        <w:pStyle w:val="10"/>
        <w:numPr>
          <w:ilvl w:val="0"/>
          <w:numId w:val="2"/>
        </w:numPr>
        <w:tabs>
          <w:tab w:val="left" w:pos="658"/>
          <w:tab w:val="left" w:pos="3149"/>
          <w:tab w:val="left" w:pos="4255"/>
          <w:tab w:val="left" w:pos="5739"/>
        </w:tabs>
        <w:spacing w:before="112" w:after="0" w:line="240" w:lineRule="auto"/>
        <w:ind w:left="658" w:right="0" w:hanging="243"/>
        <w:jc w:val="left"/>
        <w:rPr>
          <w:rFonts w:ascii="Times New Roman" w:hAnsi="Times New Roman" w:eastAsia="Times New Roman"/>
          <w:i w:val="0"/>
          <w:iCs w:val="0"/>
          <w:sz w:val="21"/>
        </w:rPr>
      </w:pPr>
      <w:r>
        <w:rPr>
          <w:i w:val="0"/>
          <w:iCs w:val="0"/>
          <w:w w:val="105"/>
          <w:sz w:val="21"/>
        </w:rPr>
        <w:t>常规供货周期：</w:t>
      </w:r>
      <w:r>
        <w:rPr>
          <w:rFonts w:hint="eastAsia"/>
          <w:i w:val="0"/>
          <w:iCs w:val="0"/>
          <w:w w:val="105"/>
          <w:sz w:val="21"/>
          <w:lang w:val="en-US" w:eastAsia="zh-CN"/>
        </w:rPr>
        <w:sym w:font="Wingdings 2" w:char="00A3"/>
      </w:r>
      <w:r>
        <w:rPr>
          <w:i w:val="0"/>
          <w:iCs w:val="0"/>
          <w:spacing w:val="-3"/>
          <w:w w:val="105"/>
          <w:sz w:val="21"/>
        </w:rPr>
        <w:t xml:space="preserve"> </w:t>
      </w:r>
      <w:r>
        <w:rPr>
          <w:i w:val="0"/>
          <w:iCs w:val="0"/>
          <w:spacing w:val="-14"/>
          <w:w w:val="105"/>
          <w:sz w:val="21"/>
        </w:rPr>
        <w:t xml:space="preserve"> </w:t>
      </w:r>
      <w:r>
        <w:rPr>
          <w:i w:val="0"/>
          <w:iCs w:val="0"/>
          <w:w w:val="105"/>
          <w:sz w:val="21"/>
        </w:rPr>
        <w:t>7天内</w:t>
      </w:r>
      <w:r>
        <w:rPr>
          <w:i w:val="0"/>
          <w:iCs w:val="0"/>
          <w:w w:val="105"/>
          <w:sz w:val="21"/>
        </w:rPr>
        <w:tab/>
      </w:r>
      <w:r>
        <w:rPr>
          <w:rFonts w:hint="eastAsia"/>
          <w:i w:val="0"/>
          <w:iCs w:val="0"/>
          <w:w w:val="105"/>
          <w:sz w:val="21"/>
          <w:lang w:val="en-US" w:eastAsia="zh-CN"/>
        </w:rPr>
        <w:sym w:font="Wingdings 2" w:char="00A3"/>
      </w:r>
      <w:r>
        <w:rPr>
          <w:i w:val="0"/>
          <w:iCs w:val="0"/>
          <w:spacing w:val="-3"/>
          <w:w w:val="105"/>
          <w:sz w:val="21"/>
        </w:rPr>
        <w:t xml:space="preserve"> </w:t>
      </w:r>
      <w:r>
        <w:rPr>
          <w:i w:val="0"/>
          <w:iCs w:val="0"/>
          <w:w w:val="105"/>
          <w:sz w:val="21"/>
        </w:rPr>
        <w:t>15天内</w:t>
      </w:r>
      <w:r>
        <w:rPr>
          <w:i w:val="0"/>
          <w:iCs w:val="0"/>
          <w:w w:val="105"/>
          <w:sz w:val="21"/>
        </w:rPr>
        <w:tab/>
      </w:r>
      <w:r>
        <w:rPr>
          <w:rFonts w:hint="eastAsia"/>
          <w:i w:val="0"/>
          <w:iCs w:val="0"/>
          <w:w w:val="105"/>
          <w:sz w:val="21"/>
          <w:lang w:val="en-US" w:eastAsia="zh-CN"/>
        </w:rPr>
        <w:sym w:font="Wingdings 2" w:char="00A3"/>
      </w:r>
      <w:r>
        <w:rPr>
          <w:i w:val="0"/>
          <w:iCs w:val="0"/>
          <w:spacing w:val="-3"/>
          <w:w w:val="105"/>
          <w:sz w:val="21"/>
        </w:rPr>
        <w:t xml:space="preserve"> </w:t>
      </w:r>
      <w:r>
        <w:rPr>
          <w:i w:val="0"/>
          <w:iCs w:val="0"/>
          <w:spacing w:val="-19"/>
          <w:w w:val="105"/>
          <w:sz w:val="21"/>
        </w:rPr>
        <w:t xml:space="preserve"> </w:t>
      </w:r>
      <w:r>
        <w:rPr>
          <w:i w:val="0"/>
          <w:iCs w:val="0"/>
          <w:w w:val="105"/>
          <w:sz w:val="21"/>
        </w:rPr>
        <w:t>其他：</w:t>
      </w:r>
      <w:r>
        <w:rPr>
          <w:rFonts w:ascii="Times New Roman" w:hAnsi="Times New Roman" w:eastAsia="Times New Roman"/>
          <w:i w:val="0"/>
          <w:iCs w:val="0"/>
          <w:w w:val="105"/>
          <w:sz w:val="21"/>
          <w:u w:val="single"/>
        </w:rPr>
        <w:t xml:space="preserve"> </w:t>
      </w:r>
      <w:r>
        <w:rPr>
          <w:rFonts w:ascii="Times New Roman" w:hAnsi="Times New Roman" w:eastAsia="Times New Roman"/>
          <w:i w:val="0"/>
          <w:iCs w:val="0"/>
          <w:sz w:val="21"/>
          <w:u w:val="single"/>
        </w:rPr>
        <w:tab/>
      </w:r>
    </w:p>
    <w:p w14:paraId="2FCB4F3C">
      <w:pPr>
        <w:pStyle w:val="10"/>
        <w:numPr>
          <w:ilvl w:val="0"/>
          <w:numId w:val="2"/>
        </w:numPr>
        <w:tabs>
          <w:tab w:val="left" w:pos="658"/>
          <w:tab w:val="left" w:pos="5491"/>
        </w:tabs>
        <w:spacing w:before="113" w:after="0" w:line="240" w:lineRule="auto"/>
        <w:ind w:left="658" w:right="0" w:hanging="243"/>
        <w:jc w:val="left"/>
        <w:rPr>
          <w:i w:val="0"/>
          <w:iCs w:val="0"/>
          <w:sz w:val="21"/>
        </w:rPr>
      </w:pPr>
      <w:r>
        <w:rPr>
          <w:i w:val="0"/>
          <w:iCs w:val="0"/>
          <w:w w:val="105"/>
          <w:sz w:val="21"/>
        </w:rPr>
        <w:t>紧急订单响应时间（如遇临时补货）：</w:t>
      </w:r>
      <w:r>
        <w:rPr>
          <w:i w:val="0"/>
          <w:iCs w:val="0"/>
          <w:w w:val="105"/>
          <w:sz w:val="21"/>
          <w:u w:val="single"/>
        </w:rPr>
        <w:t xml:space="preserve"> </w:t>
      </w:r>
      <w:r>
        <w:rPr>
          <w:i w:val="0"/>
          <w:iCs w:val="0"/>
          <w:w w:val="105"/>
          <w:sz w:val="21"/>
          <w:u w:val="single"/>
        </w:rPr>
        <w:tab/>
      </w:r>
      <w:r>
        <w:rPr>
          <w:i w:val="0"/>
          <w:iCs w:val="0"/>
          <w:w w:val="105"/>
          <w:sz w:val="21"/>
        </w:rPr>
        <w:t>小时</w:t>
      </w:r>
    </w:p>
    <w:p w14:paraId="3B326CF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2" w:line="240" w:lineRule="auto"/>
        <w:ind w:left="119" w:right="0"/>
        <w:jc w:val="left"/>
        <w:textAlignment w:val="auto"/>
        <w:rPr>
          <w:rFonts w:hint="eastAsia"/>
          <w:i w:val="0"/>
          <w:iCs w:val="0"/>
          <w:w w:val="105"/>
          <w:lang w:val="en-US" w:eastAsia="zh-CN"/>
        </w:rPr>
      </w:pPr>
      <w:r>
        <w:rPr>
          <w:rFonts w:hint="eastAsia"/>
          <w:i w:val="0"/>
          <w:iCs w:val="0"/>
          <w:w w:val="105"/>
          <w:lang w:val="en-US" w:eastAsia="zh-CN"/>
        </w:rPr>
        <w:t>五、附加材料清单（以下资料如有，则提供并勾选已提交的文件）</w:t>
      </w:r>
    </w:p>
    <w:p w14:paraId="08BF34A7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6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240" w:lineRule="auto"/>
        <w:ind w:left="0" w:leftChars="0" w:right="0" w:rightChars="0" w:firstLine="440" w:firstLineChars="200"/>
        <w:jc w:val="left"/>
        <w:textAlignment w:val="auto"/>
        <w:rPr>
          <w:rFonts w:hint="default" w:eastAsia="微软雅黑"/>
          <w:i w:val="0"/>
          <w:iCs w:val="0"/>
          <w:sz w:val="21"/>
          <w:lang w:val="en-US" w:eastAsia="zh-CN"/>
        </w:rPr>
      </w:pPr>
      <w:r>
        <w:rPr>
          <w:rFonts w:hint="eastAsia"/>
          <w:i w:val="0"/>
          <w:iCs w:val="0"/>
          <w:w w:val="105"/>
          <w:sz w:val="21"/>
          <w:lang w:val="en-US" w:eastAsia="zh-CN"/>
        </w:rPr>
        <w:sym w:font="Wingdings 2" w:char="00A3"/>
      </w:r>
      <w:r>
        <w:rPr>
          <w:i w:val="0"/>
          <w:iCs w:val="0"/>
          <w:spacing w:val="-3"/>
          <w:w w:val="105"/>
          <w:sz w:val="21"/>
        </w:rPr>
        <w:t xml:space="preserve"> </w:t>
      </w:r>
      <w:r>
        <w:rPr>
          <w:rFonts w:hint="eastAsia"/>
          <w:i w:val="0"/>
          <w:iCs w:val="0"/>
          <w:w w:val="105"/>
          <w:sz w:val="21"/>
        </w:rPr>
        <w:t>饲料生产许可证/经营许可证</w:t>
      </w:r>
    </w:p>
    <w:p w14:paraId="0EBC728A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6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240" w:lineRule="auto"/>
        <w:ind w:left="0" w:leftChars="0" w:right="0" w:rightChars="0" w:firstLine="440" w:firstLineChars="200"/>
        <w:jc w:val="left"/>
        <w:textAlignment w:val="auto"/>
        <w:rPr>
          <w:i w:val="0"/>
          <w:iCs w:val="0"/>
          <w:sz w:val="21"/>
        </w:rPr>
      </w:pPr>
      <w:r>
        <w:rPr>
          <w:rFonts w:hint="eastAsia"/>
          <w:i w:val="0"/>
          <w:iCs w:val="0"/>
          <w:w w:val="105"/>
          <w:sz w:val="21"/>
          <w:lang w:val="en-US" w:eastAsia="zh-CN"/>
        </w:rPr>
        <w:sym w:font="Wingdings 2" w:char="00A3"/>
      </w:r>
      <w:r>
        <w:rPr>
          <w:i w:val="0"/>
          <w:iCs w:val="0"/>
          <w:spacing w:val="-3"/>
          <w:w w:val="105"/>
          <w:sz w:val="21"/>
        </w:rPr>
        <w:t xml:space="preserve"> </w:t>
      </w:r>
      <w:r>
        <w:rPr>
          <w:i w:val="0"/>
          <w:iCs w:val="0"/>
          <w:w w:val="105"/>
          <w:sz w:val="21"/>
        </w:rPr>
        <w:t>历史合作案例（</w:t>
      </w:r>
      <w:r>
        <w:rPr>
          <w:rFonts w:hint="eastAsia"/>
          <w:i w:val="0"/>
          <w:iCs w:val="0"/>
          <w:w w:val="105"/>
          <w:sz w:val="21"/>
          <w:lang w:val="en-US" w:eastAsia="zh-CN"/>
        </w:rPr>
        <w:t>提供合同协议</w:t>
      </w:r>
      <w:r>
        <w:rPr>
          <w:i w:val="0"/>
          <w:iCs w:val="0"/>
          <w:w w:val="105"/>
          <w:sz w:val="21"/>
        </w:rPr>
        <w:t>）</w:t>
      </w:r>
    </w:p>
    <w:p w14:paraId="67E091CC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6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240" w:lineRule="auto"/>
        <w:ind w:left="0" w:leftChars="0" w:right="0" w:rightChars="0" w:firstLine="440" w:firstLineChars="200"/>
        <w:jc w:val="left"/>
        <w:textAlignment w:val="auto"/>
        <w:rPr>
          <w:rFonts w:hint="eastAsia"/>
          <w:i w:val="0"/>
          <w:iCs w:val="0"/>
          <w:sz w:val="21"/>
        </w:rPr>
      </w:pPr>
      <w:r>
        <w:rPr>
          <w:rFonts w:hint="eastAsia"/>
          <w:i w:val="0"/>
          <w:iCs w:val="0"/>
          <w:w w:val="105"/>
          <w:sz w:val="21"/>
          <w:lang w:val="en-US" w:eastAsia="zh-CN"/>
        </w:rPr>
        <w:sym w:font="Wingdings 2" w:char="00A3"/>
      </w:r>
      <w:r>
        <w:rPr>
          <w:i w:val="0"/>
          <w:iCs w:val="0"/>
          <w:spacing w:val="-3"/>
          <w:w w:val="105"/>
          <w:sz w:val="21"/>
        </w:rPr>
        <w:t xml:space="preserve"> </w:t>
      </w:r>
      <w:r>
        <w:rPr>
          <w:rFonts w:hint="eastAsia"/>
          <w:i w:val="0"/>
          <w:iCs w:val="0"/>
          <w:sz w:val="21"/>
        </w:rPr>
        <w:t>第三方检测报告（近半年内）</w:t>
      </w:r>
    </w:p>
    <w:p w14:paraId="2C66C17D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6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240" w:lineRule="auto"/>
        <w:ind w:left="0" w:leftChars="0" w:right="0" w:rightChars="0" w:firstLine="440" w:firstLineChars="200"/>
        <w:jc w:val="left"/>
        <w:textAlignment w:val="auto"/>
        <w:rPr>
          <w:rFonts w:hint="eastAsia"/>
          <w:i w:val="0"/>
          <w:iCs w:val="0"/>
          <w:sz w:val="21"/>
        </w:rPr>
      </w:pPr>
      <w:r>
        <w:rPr>
          <w:rFonts w:hint="eastAsia"/>
          <w:i w:val="0"/>
          <w:iCs w:val="0"/>
          <w:w w:val="105"/>
          <w:sz w:val="21"/>
          <w:lang w:val="en-US" w:eastAsia="zh-CN"/>
        </w:rPr>
        <w:sym w:font="Wingdings 2" w:char="00A3"/>
      </w:r>
      <w:r>
        <w:rPr>
          <w:i w:val="0"/>
          <w:iCs w:val="0"/>
          <w:spacing w:val="-3"/>
          <w:w w:val="105"/>
          <w:sz w:val="21"/>
        </w:rPr>
        <w:t xml:space="preserve"> </w:t>
      </w:r>
      <w:r>
        <w:rPr>
          <w:rFonts w:hint="eastAsia"/>
          <w:i w:val="0"/>
          <w:iCs w:val="0"/>
          <w:sz w:val="21"/>
        </w:rPr>
        <w:t>近三年产品抽检合格报告</w:t>
      </w:r>
    </w:p>
    <w:p w14:paraId="6AC93F70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6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240" w:lineRule="auto"/>
        <w:ind w:left="0" w:leftChars="0" w:right="0" w:rightChars="0" w:firstLine="440" w:firstLineChars="200"/>
        <w:jc w:val="left"/>
        <w:textAlignment w:val="auto"/>
        <w:rPr>
          <w:i w:val="0"/>
          <w:iCs w:val="0"/>
          <w:sz w:val="21"/>
        </w:rPr>
      </w:pPr>
      <w:r>
        <w:rPr>
          <w:rFonts w:hint="eastAsia"/>
          <w:i w:val="0"/>
          <w:iCs w:val="0"/>
          <w:w w:val="105"/>
          <w:sz w:val="21"/>
          <w:lang w:val="en-US" w:eastAsia="zh-CN"/>
        </w:rPr>
        <w:sym w:font="Wingdings 2" w:char="00A3"/>
      </w:r>
      <w:r>
        <w:rPr>
          <w:i w:val="0"/>
          <w:iCs w:val="0"/>
          <w:spacing w:val="-3"/>
          <w:w w:val="105"/>
          <w:sz w:val="21"/>
        </w:rPr>
        <w:t xml:space="preserve"> </w:t>
      </w:r>
      <w:r>
        <w:rPr>
          <w:rFonts w:hint="eastAsia"/>
          <w:i w:val="0"/>
          <w:iCs w:val="0"/>
          <w:sz w:val="21"/>
        </w:rPr>
        <w:t>质量责任保险保单</w:t>
      </w:r>
    </w:p>
    <w:p w14:paraId="49D9E1CA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63"/>
          <w:tab w:val="left" w:pos="311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 w:line="240" w:lineRule="auto"/>
        <w:ind w:left="0" w:leftChars="0" w:right="0" w:rightChars="0" w:firstLine="440" w:firstLineChars="200"/>
        <w:jc w:val="left"/>
        <w:textAlignment w:val="auto"/>
        <w:rPr>
          <w:rFonts w:ascii="Times New Roman" w:hAnsi="Times New Roman" w:eastAsia="Times New Roman"/>
          <w:i w:val="0"/>
          <w:iCs w:val="0"/>
          <w:sz w:val="21"/>
        </w:rPr>
      </w:pPr>
      <w:r>
        <w:rPr>
          <w:rFonts w:hint="eastAsia"/>
          <w:i w:val="0"/>
          <w:iCs w:val="0"/>
          <w:w w:val="105"/>
          <w:sz w:val="21"/>
          <w:lang w:val="en-US" w:eastAsia="zh-CN"/>
        </w:rPr>
        <w:sym w:font="Wingdings 2" w:char="00A3"/>
      </w:r>
      <w:r>
        <w:rPr>
          <w:i w:val="0"/>
          <w:iCs w:val="0"/>
          <w:spacing w:val="-3"/>
          <w:w w:val="105"/>
          <w:sz w:val="21"/>
        </w:rPr>
        <w:t xml:space="preserve"> </w:t>
      </w:r>
      <w:r>
        <w:rPr>
          <w:i w:val="0"/>
          <w:iCs w:val="0"/>
          <w:sz w:val="21"/>
        </w:rPr>
        <w:t>其他：</w:t>
      </w:r>
      <w:r>
        <w:rPr>
          <w:rFonts w:ascii="Times New Roman" w:hAnsi="Times New Roman" w:eastAsia="Times New Roman"/>
          <w:i w:val="0"/>
          <w:iCs w:val="0"/>
          <w:sz w:val="21"/>
          <w:u w:val="single"/>
        </w:rPr>
        <w:t xml:space="preserve"> </w:t>
      </w:r>
      <w:r>
        <w:rPr>
          <w:rFonts w:ascii="Times New Roman" w:hAnsi="Times New Roman" w:eastAsia="Times New Roman"/>
          <w:i w:val="0"/>
          <w:iCs w:val="0"/>
          <w:sz w:val="21"/>
          <w:u w:val="single"/>
        </w:rPr>
        <w:tab/>
      </w:r>
    </w:p>
    <w:p w14:paraId="647161D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2" w:line="240" w:lineRule="auto"/>
        <w:ind w:left="119" w:right="0"/>
        <w:jc w:val="left"/>
        <w:textAlignment w:val="auto"/>
        <w:rPr>
          <w:rFonts w:hint="eastAsia"/>
          <w:i w:val="0"/>
          <w:iCs w:val="0"/>
          <w:w w:val="105"/>
          <w:lang w:val="en-US" w:eastAsia="zh-CN"/>
        </w:rPr>
      </w:pPr>
      <w:r>
        <w:rPr>
          <w:rFonts w:hint="eastAsia"/>
          <w:i w:val="0"/>
          <w:iCs w:val="0"/>
          <w:w w:val="105"/>
          <w:lang w:val="en-US" w:eastAsia="zh-CN"/>
        </w:rPr>
        <w:t>六、声明与承诺</w:t>
      </w:r>
    </w:p>
    <w:p w14:paraId="33BAFB7A">
      <w:pPr>
        <w:pStyle w:val="10"/>
        <w:numPr>
          <w:ilvl w:val="0"/>
          <w:numId w:val="3"/>
        </w:numPr>
        <w:tabs>
          <w:tab w:val="left" w:pos="658"/>
        </w:tabs>
        <w:spacing w:before="193" w:after="0" w:line="240" w:lineRule="auto"/>
        <w:ind w:left="658" w:right="0" w:hanging="243"/>
        <w:jc w:val="left"/>
        <w:rPr>
          <w:i w:val="0"/>
          <w:iCs w:val="0"/>
          <w:sz w:val="21"/>
        </w:rPr>
      </w:pPr>
      <w:r>
        <w:rPr>
          <w:i w:val="0"/>
          <w:iCs w:val="0"/>
          <w:w w:val="105"/>
          <w:sz w:val="21"/>
        </w:rPr>
        <w:t>我司保证所提交资料真实有效，若存在虚假信息，愿承担法律责任；</w:t>
      </w:r>
    </w:p>
    <w:p w14:paraId="3B42AE7D">
      <w:pPr>
        <w:pStyle w:val="10"/>
        <w:numPr>
          <w:ilvl w:val="0"/>
          <w:numId w:val="3"/>
        </w:numPr>
        <w:tabs>
          <w:tab w:val="left" w:pos="658"/>
        </w:tabs>
        <w:spacing w:before="113" w:after="0" w:line="240" w:lineRule="auto"/>
        <w:ind w:left="658" w:right="0" w:hanging="243"/>
        <w:jc w:val="left"/>
        <w:rPr>
          <w:i w:val="0"/>
          <w:iCs w:val="0"/>
          <w:sz w:val="21"/>
        </w:rPr>
      </w:pPr>
      <w:r>
        <w:rPr>
          <w:i w:val="0"/>
          <w:iCs w:val="0"/>
          <w:w w:val="105"/>
          <w:sz w:val="21"/>
        </w:rPr>
        <w:t>同意采购方对提交材料进行审核及存档，并配合后续样品检测；</w:t>
      </w:r>
    </w:p>
    <w:p w14:paraId="087B3B0A">
      <w:pPr>
        <w:pStyle w:val="10"/>
        <w:numPr>
          <w:ilvl w:val="0"/>
          <w:numId w:val="3"/>
        </w:numPr>
        <w:tabs>
          <w:tab w:val="left" w:pos="658"/>
        </w:tabs>
        <w:spacing w:before="112" w:after="0" w:line="240" w:lineRule="auto"/>
        <w:ind w:left="658" w:right="0" w:hanging="243"/>
        <w:jc w:val="left"/>
        <w:rPr>
          <w:i w:val="0"/>
          <w:iCs w:val="0"/>
          <w:sz w:val="21"/>
        </w:rPr>
      </w:pPr>
      <w:r>
        <w:rPr>
          <w:i w:val="0"/>
          <w:iCs w:val="0"/>
          <w:w w:val="105"/>
          <w:sz w:val="21"/>
        </w:rPr>
        <w:t>承诺若入选，将严格按照《</w:t>
      </w:r>
      <w:r>
        <w:rPr>
          <w:rFonts w:hint="eastAsia"/>
          <w:i w:val="0"/>
          <w:iCs w:val="0"/>
          <w:w w:val="105"/>
          <w:sz w:val="21"/>
        </w:rPr>
        <w:t>动物饲料供应协议</w:t>
      </w:r>
      <w:r>
        <w:rPr>
          <w:i w:val="0"/>
          <w:iCs w:val="0"/>
          <w:w w:val="105"/>
          <w:sz w:val="21"/>
        </w:rPr>
        <w:t>》履行供货义务。</w:t>
      </w:r>
    </w:p>
    <w:p w14:paraId="7184C76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0" w:firstLineChars="0"/>
        <w:textAlignment w:val="auto"/>
        <w:rPr>
          <w:rFonts w:hint="eastAsia"/>
          <w:i w:val="0"/>
          <w:iCs w:val="0"/>
          <w:w w:val="105"/>
          <w:lang w:val="en-US" w:eastAsia="zh-CN"/>
        </w:rPr>
      </w:pPr>
    </w:p>
    <w:p w14:paraId="657CA10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0" w:firstLineChars="0"/>
        <w:textAlignment w:val="auto"/>
        <w:rPr>
          <w:i w:val="0"/>
          <w:iCs w:val="0"/>
        </w:rPr>
      </w:pPr>
      <w:r>
        <w:rPr>
          <w:rFonts w:hint="eastAsia"/>
          <w:i w:val="0"/>
          <w:iCs w:val="0"/>
          <w:w w:val="105"/>
          <w:lang w:val="en-US" w:eastAsia="zh-CN"/>
        </w:rPr>
        <w:t>报名</w:t>
      </w:r>
      <w:r>
        <w:rPr>
          <w:i w:val="0"/>
          <w:iCs w:val="0"/>
          <w:w w:val="105"/>
        </w:rPr>
        <w:t>单位（盖章）：</w:t>
      </w:r>
    </w:p>
    <w:p w14:paraId="360CCBB6">
      <w:pPr>
        <w:pStyle w:val="4"/>
        <w:keepNext w:val="0"/>
        <w:keepLines w:val="0"/>
        <w:pageBreakBefore w:val="0"/>
        <w:widowControl w:val="0"/>
        <w:tabs>
          <w:tab w:val="left" w:pos="1346"/>
          <w:tab w:val="left" w:pos="2143"/>
          <w:tab w:val="left" w:pos="2940"/>
          <w:tab w:val="left" w:pos="440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right="0"/>
        <w:textAlignment w:val="auto"/>
        <w:rPr>
          <w:i w:val="0"/>
          <w:iCs w:val="0"/>
        </w:rPr>
      </w:pPr>
      <w:r>
        <w:rPr>
          <w:i w:val="0"/>
          <w:iCs w:val="0"/>
        </w:rPr>
        <w:t>法定代表人/授权代表签字：</w:t>
      </w:r>
      <w:r>
        <w:rPr>
          <w:rFonts w:hint="eastAsia"/>
          <w:i w:val="0"/>
          <w:iCs w:val="0"/>
          <w:u w:val="single"/>
          <w:lang w:val="en-US" w:eastAsia="zh-CN"/>
        </w:rPr>
        <w:t xml:space="preserve">                                         </w:t>
      </w:r>
      <w:r>
        <w:rPr>
          <w:rFonts w:hint="eastAsia"/>
          <w:i w:val="0"/>
          <w:iCs w:val="0"/>
          <w:u w:val="none"/>
          <w:lang w:val="en-US" w:eastAsia="zh-CN"/>
        </w:rPr>
        <w:t xml:space="preserve">           </w:t>
      </w:r>
      <w:r>
        <w:rPr>
          <w:i w:val="0"/>
          <w:iCs w:val="0"/>
          <w:w w:val="105"/>
        </w:rPr>
        <w:t>日期：</w:t>
      </w:r>
      <w:r>
        <w:rPr>
          <w:rFonts w:hint="eastAsia"/>
          <w:i w:val="0"/>
          <w:iCs w:val="0"/>
          <w:w w:val="105"/>
          <w:u w:val="single"/>
          <w:lang w:val="en-US" w:eastAsia="zh-CN"/>
        </w:rPr>
        <w:t xml:space="preserve">         </w:t>
      </w:r>
      <w:r>
        <w:rPr>
          <w:i w:val="0"/>
          <w:iCs w:val="0"/>
          <w:w w:val="105"/>
        </w:rPr>
        <w:t>年</w:t>
      </w:r>
      <w:r>
        <w:rPr>
          <w:rFonts w:hint="eastAsia"/>
          <w:i w:val="0"/>
          <w:iCs w:val="0"/>
          <w:w w:val="105"/>
          <w:u w:val="single"/>
          <w:lang w:val="en-US" w:eastAsia="zh-CN"/>
        </w:rPr>
        <w:t xml:space="preserve">          </w:t>
      </w:r>
      <w:r>
        <w:rPr>
          <w:i w:val="0"/>
          <w:iCs w:val="0"/>
          <w:w w:val="105"/>
        </w:rPr>
        <w:t>月</w:t>
      </w:r>
      <w:r>
        <w:rPr>
          <w:rFonts w:hint="eastAsia"/>
          <w:i w:val="0"/>
          <w:iCs w:val="0"/>
          <w:w w:val="105"/>
          <w:u w:val="single"/>
          <w:lang w:val="en-US" w:eastAsia="zh-CN"/>
        </w:rPr>
        <w:t xml:space="preserve">          </w:t>
      </w:r>
      <w:r>
        <w:rPr>
          <w:i w:val="0"/>
          <w:iCs w:val="0"/>
          <w:w w:val="105"/>
        </w:rPr>
        <w:t>日</w:t>
      </w:r>
    </w:p>
    <w:p w14:paraId="0EC47526">
      <w:pPr>
        <w:pStyle w:val="4"/>
        <w:spacing w:before="1"/>
        <w:rPr>
          <w:rFonts w:ascii="Times New Roman"/>
          <w:i w:val="0"/>
          <w:iCs w:val="0"/>
          <w:sz w:val="10"/>
        </w:rPr>
      </w:pPr>
    </w:p>
    <w:p w14:paraId="7F5F5AD2">
      <w:pPr>
        <w:spacing w:before="139"/>
        <w:ind w:left="117" w:right="0" w:firstLine="0"/>
        <w:jc w:val="left"/>
        <w:rPr>
          <w:i w:val="0"/>
          <w:iCs w:val="0"/>
          <w:sz w:val="21"/>
        </w:rPr>
      </w:pPr>
      <w:r>
        <w:rPr>
          <w:b/>
          <w:i w:val="0"/>
          <w:iCs w:val="0"/>
          <w:w w:val="105"/>
          <w:sz w:val="21"/>
        </w:rPr>
        <w:t>提示</w:t>
      </w:r>
      <w:r>
        <w:rPr>
          <w:i w:val="0"/>
          <w:iCs w:val="0"/>
          <w:w w:val="105"/>
          <w:sz w:val="21"/>
        </w:rPr>
        <w:t>：</w:t>
      </w:r>
    </w:p>
    <w:p w14:paraId="76C5B648">
      <w:pPr>
        <w:pStyle w:val="10"/>
        <w:numPr>
          <w:ilvl w:val="0"/>
          <w:numId w:val="4"/>
        </w:numPr>
        <w:tabs>
          <w:tab w:val="left" w:pos="658"/>
        </w:tabs>
        <w:spacing w:before="112" w:after="0" w:line="240" w:lineRule="auto"/>
        <w:ind w:left="658" w:right="0" w:hanging="243"/>
        <w:jc w:val="left"/>
        <w:rPr>
          <w:i w:val="0"/>
          <w:iCs w:val="0"/>
          <w:sz w:val="21"/>
        </w:rPr>
      </w:pPr>
      <w:r>
        <w:rPr>
          <w:i w:val="0"/>
          <w:iCs w:val="0"/>
          <w:w w:val="105"/>
          <w:sz w:val="21"/>
        </w:rPr>
        <w:t>供应商需将本表与附件材料</w:t>
      </w:r>
      <w:r>
        <w:rPr>
          <w:rFonts w:hint="eastAsia"/>
          <w:i w:val="0"/>
          <w:iCs w:val="0"/>
          <w:w w:val="105"/>
          <w:sz w:val="21"/>
          <w:lang w:val="en-US" w:eastAsia="zh-CN"/>
        </w:rPr>
        <w:t>签字盖章后</w:t>
      </w:r>
      <w:r>
        <w:rPr>
          <w:i w:val="0"/>
          <w:iCs w:val="0"/>
          <w:w w:val="105"/>
          <w:sz w:val="21"/>
        </w:rPr>
        <w:t>，</w:t>
      </w:r>
      <w:r>
        <w:rPr>
          <w:rFonts w:hint="eastAsia"/>
          <w:i w:val="0"/>
          <w:iCs w:val="0"/>
          <w:w w:val="105"/>
          <w:sz w:val="21"/>
          <w:lang w:val="en-US" w:eastAsia="zh-CN"/>
        </w:rPr>
        <w:t>按顺序</w:t>
      </w:r>
      <w:r>
        <w:rPr>
          <w:i w:val="0"/>
          <w:iCs w:val="0"/>
          <w:w w:val="105"/>
          <w:sz w:val="21"/>
        </w:rPr>
        <w:t>扫描提交；</w:t>
      </w:r>
    </w:p>
    <w:p w14:paraId="21F06617">
      <w:pPr>
        <w:pStyle w:val="10"/>
        <w:numPr>
          <w:ilvl w:val="0"/>
          <w:numId w:val="4"/>
        </w:numPr>
        <w:tabs>
          <w:tab w:val="left" w:pos="658"/>
        </w:tabs>
        <w:spacing w:before="113" w:after="0" w:line="240" w:lineRule="auto"/>
        <w:ind w:left="658" w:right="0" w:hanging="243"/>
        <w:jc w:val="left"/>
        <w:rPr>
          <w:i w:val="0"/>
          <w:iCs w:val="0"/>
          <w:sz w:val="21"/>
        </w:rPr>
      </w:pPr>
      <w:r>
        <w:rPr>
          <w:i w:val="0"/>
          <w:iCs w:val="0"/>
          <w:w w:val="105"/>
          <w:sz w:val="21"/>
        </w:rPr>
        <w:t>未按要求填写报名表</w:t>
      </w:r>
      <w:r>
        <w:rPr>
          <w:rFonts w:hint="eastAsia"/>
          <w:i w:val="0"/>
          <w:iCs w:val="0"/>
          <w:w w:val="105"/>
          <w:sz w:val="21"/>
          <w:lang w:val="en-US" w:eastAsia="zh-CN"/>
        </w:rPr>
        <w:t>等资料信息</w:t>
      </w:r>
      <w:r>
        <w:rPr>
          <w:i w:val="0"/>
          <w:iCs w:val="0"/>
          <w:w w:val="105"/>
          <w:sz w:val="21"/>
        </w:rPr>
        <w:t>视为无效；</w:t>
      </w:r>
    </w:p>
    <w:p w14:paraId="20BD5400">
      <w:pPr>
        <w:pStyle w:val="10"/>
        <w:numPr>
          <w:ilvl w:val="0"/>
          <w:numId w:val="4"/>
        </w:numPr>
        <w:tabs>
          <w:tab w:val="left" w:pos="658"/>
        </w:tabs>
        <w:spacing w:before="112" w:after="0" w:line="240" w:lineRule="auto"/>
        <w:ind w:left="658" w:right="0" w:hanging="243"/>
        <w:jc w:val="left"/>
        <w:rPr>
          <w:i w:val="0"/>
          <w:iCs w:val="0"/>
          <w:sz w:val="21"/>
        </w:rPr>
      </w:pPr>
      <w:r>
        <w:rPr>
          <w:i w:val="0"/>
          <w:iCs w:val="0"/>
          <w:w w:val="105"/>
          <w:sz w:val="21"/>
        </w:rPr>
        <w:t>采购方联系方式见征集公告。</w:t>
      </w:r>
    </w:p>
    <w:p w14:paraId="0D43BAE7">
      <w:pPr>
        <w:rPr>
          <w:w w:val="105"/>
        </w:rPr>
      </w:pPr>
      <w:bookmarkStart w:id="0" w:name="_GoBack"/>
      <w:bookmarkEnd w:id="0"/>
    </w:p>
    <w:sectPr>
      <w:pgSz w:w="11900" w:h="16840"/>
      <w:pgMar w:top="480" w:right="560" w:bottom="280" w:left="5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BB78A4"/>
    <w:multiLevelType w:val="multilevel"/>
    <w:tmpl w:val="D6BB78A4"/>
    <w:lvl w:ilvl="0" w:tentative="0">
      <w:start w:val="1"/>
      <w:numFmt w:val="decimal"/>
      <w:lvlText w:val="%1."/>
      <w:lvlJc w:val="left"/>
      <w:pPr>
        <w:ind w:left="658" w:hanging="243"/>
        <w:jc w:val="left"/>
      </w:pPr>
      <w:rPr>
        <w:rFonts w:hint="default" w:ascii="微软雅黑" w:hAnsi="微软雅黑" w:eastAsia="微软雅黑" w:cs="微软雅黑"/>
        <w:w w:val="102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60" w:hanging="24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62" w:hanging="24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64" w:hanging="24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66" w:hanging="24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68" w:hanging="24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70" w:hanging="24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472" w:hanging="24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574" w:hanging="243"/>
      </w:pPr>
      <w:rPr>
        <w:rFonts w:hint="default"/>
        <w:lang w:val="zh-CN" w:eastAsia="zh-CN" w:bidi="zh-CN"/>
      </w:rPr>
    </w:lvl>
  </w:abstractNum>
  <w:abstractNum w:abstractNumId="1">
    <w:nsid w:val="F1EA2D3F"/>
    <w:multiLevelType w:val="multilevel"/>
    <w:tmpl w:val="F1EA2D3F"/>
    <w:lvl w:ilvl="0" w:tentative="0">
      <w:start w:val="1"/>
      <w:numFmt w:val="decimal"/>
      <w:lvlText w:val="%1."/>
      <w:lvlJc w:val="left"/>
      <w:pPr>
        <w:ind w:left="658" w:hanging="243"/>
        <w:jc w:val="left"/>
      </w:pPr>
      <w:rPr>
        <w:rFonts w:hint="default" w:ascii="微软雅黑" w:hAnsi="微软雅黑" w:eastAsia="微软雅黑" w:cs="微软雅黑"/>
        <w:w w:val="102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71" w:hanging="24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83" w:hanging="24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95" w:hanging="24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07" w:hanging="24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719" w:hanging="24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731" w:hanging="24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743" w:hanging="24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755" w:hanging="243"/>
      </w:pPr>
      <w:rPr>
        <w:rFonts w:hint="default"/>
        <w:lang w:val="zh-CN" w:eastAsia="zh-CN" w:bidi="zh-CN"/>
      </w:rPr>
    </w:lvl>
  </w:abstractNum>
  <w:abstractNum w:abstractNumId="2">
    <w:nsid w:val="58E2070F"/>
    <w:multiLevelType w:val="multilevel"/>
    <w:tmpl w:val="58E2070F"/>
    <w:lvl w:ilvl="0" w:tentative="0">
      <w:start w:val="1"/>
      <w:numFmt w:val="decimal"/>
      <w:lvlText w:val="%1."/>
      <w:lvlJc w:val="left"/>
      <w:pPr>
        <w:ind w:left="658" w:hanging="243"/>
        <w:jc w:val="left"/>
      </w:pPr>
      <w:rPr>
        <w:rFonts w:hint="default" w:ascii="微软雅黑" w:hAnsi="微软雅黑" w:eastAsia="微软雅黑" w:cs="微软雅黑"/>
        <w:w w:val="102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71" w:hanging="24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83" w:hanging="24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95" w:hanging="24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07" w:hanging="24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719" w:hanging="24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731" w:hanging="24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743" w:hanging="24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755" w:hanging="243"/>
      </w:pPr>
      <w:rPr>
        <w:rFonts w:hint="default"/>
        <w:lang w:val="zh-CN" w:eastAsia="zh-CN" w:bidi="zh-CN"/>
      </w:rPr>
    </w:lvl>
  </w:abstractNum>
  <w:abstractNum w:abstractNumId="3">
    <w:nsid w:val="5CB3C7E3"/>
    <w:multiLevelType w:val="multilevel"/>
    <w:tmpl w:val="5CB3C7E3"/>
    <w:lvl w:ilvl="0" w:tentative="0">
      <w:start w:val="1"/>
      <w:numFmt w:val="decimal"/>
      <w:lvlText w:val="%1."/>
      <w:lvlJc w:val="left"/>
      <w:pPr>
        <w:ind w:left="658" w:hanging="243"/>
        <w:jc w:val="left"/>
      </w:pPr>
      <w:rPr>
        <w:rFonts w:hint="default" w:ascii="微软雅黑" w:hAnsi="微软雅黑" w:eastAsia="微软雅黑" w:cs="微软雅黑"/>
        <w:w w:val="102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71" w:hanging="24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83" w:hanging="24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95" w:hanging="24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07" w:hanging="24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719" w:hanging="24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731" w:hanging="24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743" w:hanging="24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755" w:hanging="243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MzEyMzdiNDBiYjlhOTU1OTE0NmMxYjlkMWE2Y2ViYWQifQ=="/>
  </w:docVars>
  <w:rsids>
    <w:rsidRoot w:val="00172A27"/>
    <w:rsid w:val="00752F33"/>
    <w:rsid w:val="01883901"/>
    <w:rsid w:val="01DF6440"/>
    <w:rsid w:val="0430275A"/>
    <w:rsid w:val="089811CD"/>
    <w:rsid w:val="09444802"/>
    <w:rsid w:val="09941EEB"/>
    <w:rsid w:val="0B253CC8"/>
    <w:rsid w:val="0C6E3DB4"/>
    <w:rsid w:val="0C981FA9"/>
    <w:rsid w:val="0CB71915"/>
    <w:rsid w:val="0D35583A"/>
    <w:rsid w:val="0DA63A8D"/>
    <w:rsid w:val="0E5E1679"/>
    <w:rsid w:val="0E8F4521"/>
    <w:rsid w:val="0E947D89"/>
    <w:rsid w:val="0FC621CA"/>
    <w:rsid w:val="10B97633"/>
    <w:rsid w:val="120174E4"/>
    <w:rsid w:val="13C26E28"/>
    <w:rsid w:val="15284D87"/>
    <w:rsid w:val="156A5BB5"/>
    <w:rsid w:val="158137F6"/>
    <w:rsid w:val="15D742AE"/>
    <w:rsid w:val="16932FEB"/>
    <w:rsid w:val="16A232FC"/>
    <w:rsid w:val="1711641B"/>
    <w:rsid w:val="17596612"/>
    <w:rsid w:val="176B01E9"/>
    <w:rsid w:val="1773021B"/>
    <w:rsid w:val="17820A2D"/>
    <w:rsid w:val="181F7839"/>
    <w:rsid w:val="182E65A1"/>
    <w:rsid w:val="182F186D"/>
    <w:rsid w:val="183728EA"/>
    <w:rsid w:val="184D5BCA"/>
    <w:rsid w:val="188A329A"/>
    <w:rsid w:val="18BE0465"/>
    <w:rsid w:val="18F47004"/>
    <w:rsid w:val="198D778A"/>
    <w:rsid w:val="1A361CF4"/>
    <w:rsid w:val="1C525A3A"/>
    <w:rsid w:val="1C5E5533"/>
    <w:rsid w:val="1C9553F8"/>
    <w:rsid w:val="1F811C64"/>
    <w:rsid w:val="21B065B4"/>
    <w:rsid w:val="23A54F5C"/>
    <w:rsid w:val="23A61396"/>
    <w:rsid w:val="242C5960"/>
    <w:rsid w:val="243C31DA"/>
    <w:rsid w:val="247C6E9E"/>
    <w:rsid w:val="24A52A74"/>
    <w:rsid w:val="24EE7F2F"/>
    <w:rsid w:val="256D4524"/>
    <w:rsid w:val="25D0124F"/>
    <w:rsid w:val="27957A90"/>
    <w:rsid w:val="29564161"/>
    <w:rsid w:val="2B38683B"/>
    <w:rsid w:val="2BBD71F5"/>
    <w:rsid w:val="2C62592A"/>
    <w:rsid w:val="2CC47634"/>
    <w:rsid w:val="2E917F80"/>
    <w:rsid w:val="2F911B52"/>
    <w:rsid w:val="2FBD4326"/>
    <w:rsid w:val="30073135"/>
    <w:rsid w:val="30454E76"/>
    <w:rsid w:val="306A41E7"/>
    <w:rsid w:val="30D23520"/>
    <w:rsid w:val="31921DAD"/>
    <w:rsid w:val="3285258B"/>
    <w:rsid w:val="333D4F79"/>
    <w:rsid w:val="33E03C0A"/>
    <w:rsid w:val="354E777D"/>
    <w:rsid w:val="35E87EEF"/>
    <w:rsid w:val="36526D3A"/>
    <w:rsid w:val="367A6BC1"/>
    <w:rsid w:val="37145BE3"/>
    <w:rsid w:val="3894610C"/>
    <w:rsid w:val="3A1855DA"/>
    <w:rsid w:val="3ADD5539"/>
    <w:rsid w:val="3B6B0D42"/>
    <w:rsid w:val="3CC138F6"/>
    <w:rsid w:val="3DAD0A77"/>
    <w:rsid w:val="3EB66DB7"/>
    <w:rsid w:val="4037219F"/>
    <w:rsid w:val="40944DBB"/>
    <w:rsid w:val="41A97EC4"/>
    <w:rsid w:val="41DF6AC9"/>
    <w:rsid w:val="42F1438D"/>
    <w:rsid w:val="42FC76D0"/>
    <w:rsid w:val="459F2BAB"/>
    <w:rsid w:val="45DD3D90"/>
    <w:rsid w:val="460C5E7C"/>
    <w:rsid w:val="46300520"/>
    <w:rsid w:val="4735776D"/>
    <w:rsid w:val="48256D81"/>
    <w:rsid w:val="48983826"/>
    <w:rsid w:val="49B065B3"/>
    <w:rsid w:val="4D695BC6"/>
    <w:rsid w:val="4DE54BBF"/>
    <w:rsid w:val="4DF222CA"/>
    <w:rsid w:val="4ECF3469"/>
    <w:rsid w:val="4EF43951"/>
    <w:rsid w:val="4FE70DC0"/>
    <w:rsid w:val="5040235C"/>
    <w:rsid w:val="5056313F"/>
    <w:rsid w:val="50571691"/>
    <w:rsid w:val="506348EA"/>
    <w:rsid w:val="51324B68"/>
    <w:rsid w:val="53FF2B7C"/>
    <w:rsid w:val="54615FF5"/>
    <w:rsid w:val="549A2107"/>
    <w:rsid w:val="55E012E9"/>
    <w:rsid w:val="5963606A"/>
    <w:rsid w:val="596617D0"/>
    <w:rsid w:val="5AF3136D"/>
    <w:rsid w:val="5AF80AC2"/>
    <w:rsid w:val="5B16673D"/>
    <w:rsid w:val="5C05719D"/>
    <w:rsid w:val="5C976331"/>
    <w:rsid w:val="5CDF2C48"/>
    <w:rsid w:val="5EA1202F"/>
    <w:rsid w:val="5EAE7678"/>
    <w:rsid w:val="5EE44E48"/>
    <w:rsid w:val="5FB15C3A"/>
    <w:rsid w:val="62CB2AFB"/>
    <w:rsid w:val="62EF1BC1"/>
    <w:rsid w:val="63412DD7"/>
    <w:rsid w:val="6372336A"/>
    <w:rsid w:val="64550596"/>
    <w:rsid w:val="64671313"/>
    <w:rsid w:val="64B04E86"/>
    <w:rsid w:val="678B644F"/>
    <w:rsid w:val="67A63985"/>
    <w:rsid w:val="67BA0E3C"/>
    <w:rsid w:val="67D30150"/>
    <w:rsid w:val="685052DE"/>
    <w:rsid w:val="686E73D7"/>
    <w:rsid w:val="69A411AA"/>
    <w:rsid w:val="6AC95471"/>
    <w:rsid w:val="6BE309E6"/>
    <w:rsid w:val="6DAF2A8F"/>
    <w:rsid w:val="6EEA2DA4"/>
    <w:rsid w:val="6F5A6D13"/>
    <w:rsid w:val="6F6C352B"/>
    <w:rsid w:val="70297B0D"/>
    <w:rsid w:val="71512BEF"/>
    <w:rsid w:val="71BF3620"/>
    <w:rsid w:val="71EF3DD8"/>
    <w:rsid w:val="71F03723"/>
    <w:rsid w:val="72AF34A5"/>
    <w:rsid w:val="73351CBE"/>
    <w:rsid w:val="73BC71F9"/>
    <w:rsid w:val="741A021E"/>
    <w:rsid w:val="743D56C4"/>
    <w:rsid w:val="74C92757"/>
    <w:rsid w:val="74F82578"/>
    <w:rsid w:val="75D91027"/>
    <w:rsid w:val="76876186"/>
    <w:rsid w:val="76DC5E1C"/>
    <w:rsid w:val="78A428C2"/>
    <w:rsid w:val="78B779F7"/>
    <w:rsid w:val="79415329"/>
    <w:rsid w:val="7A9D4606"/>
    <w:rsid w:val="7ADB1034"/>
    <w:rsid w:val="7BAB4A6E"/>
    <w:rsid w:val="7BF434A7"/>
    <w:rsid w:val="7C7D7B93"/>
    <w:rsid w:val="7C817052"/>
    <w:rsid w:val="7C9C17B1"/>
    <w:rsid w:val="7EF96296"/>
    <w:rsid w:val="7F2E23E3"/>
    <w:rsid w:val="7FB96D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qFormat/>
    <w:uiPriority w:val="1"/>
    <w:pPr>
      <w:spacing w:before="167"/>
      <w:ind w:left="117"/>
      <w:outlineLvl w:val="1"/>
    </w:pPr>
    <w:rPr>
      <w:rFonts w:ascii="微软雅黑" w:hAnsi="微软雅黑" w:eastAsia="微软雅黑" w:cs="微软雅黑"/>
      <w:b/>
      <w:bCs/>
      <w:i/>
      <w:sz w:val="25"/>
      <w:szCs w:val="25"/>
      <w:lang w:val="zh-CN" w:eastAsia="zh-CN" w:bidi="zh-CN"/>
    </w:rPr>
  </w:style>
  <w:style w:type="paragraph" w:styleId="3">
    <w:name w:val="heading 2"/>
    <w:basedOn w:val="1"/>
    <w:qFormat/>
    <w:uiPriority w:val="1"/>
    <w:pPr>
      <w:spacing w:before="206"/>
      <w:ind w:left="117"/>
      <w:outlineLvl w:val="2"/>
    </w:pPr>
    <w:rPr>
      <w:rFonts w:ascii="微软雅黑" w:hAnsi="微软雅黑" w:eastAsia="微软雅黑" w:cs="微软雅黑"/>
      <w:b/>
      <w:bCs/>
      <w:i/>
      <w:sz w:val="21"/>
      <w:szCs w:val="21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112"/>
    </w:pPr>
    <w:rPr>
      <w:rFonts w:ascii="微软雅黑" w:hAnsi="微软雅黑" w:eastAsia="微软雅黑" w:cs="微软雅黑"/>
      <w:sz w:val="21"/>
      <w:szCs w:val="21"/>
      <w:lang w:val="zh-CN" w:eastAsia="zh-CN" w:bidi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spacing w:before="112"/>
      <w:ind w:left="658" w:hanging="243"/>
    </w:pPr>
    <w:rPr>
      <w:rFonts w:ascii="微软雅黑" w:hAnsi="微软雅黑" w:eastAsia="微软雅黑" w:cs="微软雅黑"/>
      <w:lang w:val="zh-CN" w:eastAsia="zh-CN" w:bidi="zh-CN"/>
    </w:rPr>
  </w:style>
  <w:style w:type="paragraph" w:customStyle="1" w:styleId="11">
    <w:name w:val="Table Paragraph"/>
    <w:basedOn w:val="1"/>
    <w:qFormat/>
    <w:uiPriority w:val="1"/>
    <w:pPr>
      <w:spacing w:line="317" w:lineRule="exact"/>
      <w:ind w:left="26"/>
    </w:pPr>
    <w:rPr>
      <w:rFonts w:ascii="微软雅黑" w:hAnsi="微软雅黑" w:eastAsia="微软雅黑" w:cs="微软雅黑"/>
      <w:lang w:val="zh-CN" w:eastAsia="zh-CN" w:bidi="zh-CN"/>
    </w:rPr>
  </w:style>
  <w:style w:type="paragraph" w:customStyle="1" w:styleId="12">
    <w:name w:val="无编号段落"/>
    <w:basedOn w:val="1"/>
    <w:autoRedefine/>
    <w:qFormat/>
    <w:uiPriority w:val="0"/>
    <w:pPr>
      <w:ind w:firstLine="480" w:firstLineChars="200"/>
    </w:pPr>
    <w:rPr>
      <w:rFonts w:cstheme="minorEastAsia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2291</Words>
  <Characters>2413</Characters>
  <TotalTime>1</TotalTime>
  <ScaleCrop>false</ScaleCrop>
  <LinksUpToDate>false</LinksUpToDate>
  <CharactersWithSpaces>3266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2025-03-04T02:17:00Z</dcterms:created>
  <dc:creator>lenovo</dc:creator>
  <cp:lastModifiedBy>沈超</cp:lastModifiedBy>
  <dcterms:modified xsi:type="dcterms:W3CDTF">2025-03-10T01:51:14Z</dcterms:modified>
  <dc:title>新建 文本文档.HTML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2025-03-04T00:00:00Z</vt:filetime>
  </property>
  <property fmtid="{D5CDD505-2E9C-101B-9397-08002B2CF9AE}" pid="3" name="Creator">
    <vt:lpwstr>Mozilla/5.0 (Windows NT 10.0; Win64; x64) AppleWebKit/537.36 (KHTML, like Gecko) Chrome/133.0.0.0 Safari/537.36 Edg/133.0.0.0</vt:lpwstr>
  </property>
  <property fmtid="{D5CDD505-2E9C-101B-9397-08002B2CF9AE}" pid="4" name="LastSaved">
    <vt:filetime>2025-03-04T00:00:00Z</vt:filetime>
  </property>
  <property fmtid="{D5CDD505-2E9C-101B-9397-08002B2CF9AE}" pid="5" name="KSOProductBuildVer">
    <vt:lpwstr>2052-12.1.0.18276</vt:lpwstr>
  </property>
  <property fmtid="{D5CDD505-2E9C-101B-9397-08002B2CF9AE}" pid="6" name="ICV">
    <vt:lpwstr>733516589EEF43C9BEA9986A2F1C94C2_12</vt:lpwstr>
  </property>
</Properties>
</file>